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4951" w:type="pct"/>
        <w:jc w:val="left"/>
        <w:tblInd w:w="75" w:type="dxa"/>
        <w:tblLayout w:type="fixed"/>
        <w:tblLook w:firstRow="1" w:lastRow="0" w:firstColumn="1" w:lastColumn="0" w:noHBand="0" w:noVBand="1" w:val="04A0"/>
      </w:tblPr>
      <w:tblGrid>
        <w:gridCol w:w="2205"/>
        <w:gridCol w:w="2442"/>
        <w:gridCol w:w="1050"/>
        <w:gridCol w:w="2938"/>
      </w:tblGrid>
      <w:tr>
        <w:trPr>
          <w:trHeight w:val="5824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行政財産使用申請書</w:t>
            </w:r>
          </w:p>
          <w:p>
            <w:pPr>
              <w:pStyle w:val="0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鴨川市長　　　　　　　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申請者　氏　名　　　　　　　　　　印</w:t>
            </w:r>
          </w:p>
          <w:p>
            <w:pPr>
              <w:pStyle w:val="0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下記のとおり行政財産を使用したく申請します。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なお、使用にあたっては、鴨川市財務規則第１８２条の規定を厳守し、使用いたしま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行政財産の名称</w:t>
            </w:r>
          </w:p>
        </w:tc>
        <w:tc>
          <w:tcPr>
            <w:tcW w:w="141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301"/>
              </w:tabs>
              <w:jc w:val="both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使用許可する場所</w:t>
            </w:r>
          </w:p>
        </w:tc>
        <w:tc>
          <w:tcPr>
            <w:tcW w:w="3723" w:type="pct"/>
            <w:gridSpan w:val="3"/>
            <w:vAlign w:val="center"/>
          </w:tcPr>
          <w:p>
            <w:pPr>
              <w:pStyle w:val="0"/>
              <w:tabs>
                <w:tab w:val="left" w:leader="none" w:pos="6301"/>
              </w:tabs>
              <w:jc w:val="both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3723" w:type="pct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3723" w:type="pct"/>
            <w:gridSpan w:val="3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107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3723" w:type="pct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0" w:hRule="atLeast"/>
        </w:trPr>
        <w:tc>
          <w:tcPr>
            <w:tcW w:w="1277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3723" w:type="pct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1</Words>
  <Characters>159</Characters>
  <Application>JUST Note</Application>
  <Lines>32</Lines>
  <Paragraphs>19</Paragraphs>
  <Company>鴨川市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鴨川市</dc:creator>
  <cp:lastModifiedBy>Administrator</cp:lastModifiedBy>
  <cp:lastPrinted>2015-08-25T23:25:57Z</cp:lastPrinted>
  <dcterms:created xsi:type="dcterms:W3CDTF">2015-08-25T23:04:00Z</dcterms:created>
  <dcterms:modified xsi:type="dcterms:W3CDTF">2022-01-24T01:07:42Z</dcterms:modified>
  <cp:revision>4</cp:revision>
</cp:coreProperties>
</file>