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　記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第１号様式（第３条関係）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"/>
          <w:kern w:val="2"/>
          <w:sz w:val="21"/>
        </w:rPr>
        <w:t>市営駐車場占用許可申請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（宛て）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鴨川市長</w:t>
      </w:r>
    </w:p>
    <w:p>
      <w:pPr>
        <w:pStyle w:val="0"/>
        <w:spacing w:after="12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　　　　　　　　　　　　　　　</w:t>
      </w:r>
    </w:p>
    <w:p>
      <w:pPr>
        <w:pStyle w:val="0"/>
        <w:spacing w:after="12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氏名又は名称　　　　　　　　　　　</w:t>
      </w:r>
    </w:p>
    <w:p>
      <w:pPr>
        <w:pStyle w:val="0"/>
        <w:spacing w:after="12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（代表者氏名）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鴨川市営駐車場の設置及び管理に関する条例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第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10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条第１項</w:t>
      </w:r>
      <w:r>
        <w:rPr>
          <w:rFonts w:hint="default" w:ascii="ＭＳ 明朝" w:hAnsi="ＭＳ 明朝" w:eastAsia="ＭＳ 明朝"/>
          <w:kern w:val="2"/>
          <w:sz w:val="21"/>
        </w:rPr>
        <w:t>の規定により、次のとおり市営駐車場の占用許可を受けたいので申請します。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20"/>
        <w:gridCol w:w="5400"/>
      </w:tblGrid>
      <w:tr>
        <w:trPr>
          <w:trHeight w:val="600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駐車場の名称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小湊駅前駐車場</w:t>
            </w:r>
          </w:p>
        </w:tc>
      </w:tr>
      <w:tr>
        <w:trPr>
          <w:trHeight w:val="600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占用台数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台</w:t>
            </w:r>
          </w:p>
        </w:tc>
      </w:tr>
      <w:tr>
        <w:trPr>
          <w:trHeight w:val="1000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占用期間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日から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日まで</w:t>
            </w:r>
          </w:p>
        </w:tc>
      </w:tr>
      <w:tr>
        <w:trPr>
          <w:trHeight w:val="600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155</Characters>
  <Application>JUST Note</Application>
  <Lines>31</Lines>
  <Paragraphs>20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早瀬　努</dc:creator>
  <cp:lastModifiedBy>Administrator</cp:lastModifiedBy>
  <cp:lastPrinted>2026-06-08T06:10:00Z</cp:lastPrinted>
  <dcterms:created xsi:type="dcterms:W3CDTF">2026-04-24T14:34:00Z</dcterms:created>
  <dcterms:modified xsi:type="dcterms:W3CDTF">2026-07-01T02:44:18Z</dcterms:modified>
  <cp:revision>11</cp:revision>
</cp:coreProperties>
</file>