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第３号様式（第</w:t>
      </w:r>
      <w:r>
        <w:rPr>
          <w:rFonts w:hint="eastAsia"/>
        </w:rPr>
        <w:t>10</w:t>
      </w:r>
      <w:r>
        <w:rPr>
          <w:rFonts w:hint="eastAsia"/>
        </w:rPr>
        <w:t>条関係）</w:t>
      </w:r>
    </w:p>
    <w:p>
      <w:pPr>
        <w:pStyle w:val="0"/>
        <w:jc w:val="center"/>
        <w:rPr>
          <w:rFonts w:hint="default"/>
        </w:rPr>
      </w:pPr>
      <w:r>
        <w:rPr>
          <w:rFonts w:hint="eastAsia"/>
        </w:rPr>
        <w:t>（表）</w:t>
      </w:r>
    </w:p>
    <w:p>
      <w:pPr>
        <w:pStyle w:val="0"/>
        <w:ind w:left="75"/>
        <w:jc w:val="center"/>
        <w:rPr>
          <w:rFonts w:hint="default"/>
        </w:rPr>
      </w:pPr>
      <w:r>
        <w:rPr>
          <w:rFonts w:hint="eastAsia"/>
        </w:rPr>
        <w:t>鴨川市</w:t>
      </w:r>
      <w:r>
        <w:rPr>
          <w:rFonts w:hint="default"/>
        </w:rPr>
        <w:t>病児保育事業利用申込書</w:t>
      </w:r>
    </w:p>
    <w:p>
      <w:pPr>
        <w:pStyle w:val="0"/>
        <w:ind w:left="75"/>
        <w:jc w:val="right"/>
        <w:rPr>
          <w:rFonts w:hint="default"/>
        </w:rPr>
      </w:pPr>
      <w:r>
        <w:rPr>
          <w:rFonts w:hint="eastAsia"/>
        </w:rPr>
        <w:t>年　　月　　日</w:t>
      </w:r>
    </w:p>
    <w:p>
      <w:pPr>
        <w:pStyle w:val="0"/>
        <w:ind w:left="75"/>
        <w:jc w:val="left"/>
        <w:rPr>
          <w:rFonts w:hint="default"/>
        </w:rPr>
      </w:pPr>
      <w:r>
        <w:rPr>
          <w:rFonts w:hint="eastAsia"/>
        </w:rPr>
        <w:t>（宛て）</w:t>
      </w:r>
    </w:p>
    <w:p>
      <w:pPr>
        <w:pStyle w:val="0"/>
        <w:ind w:left="75"/>
        <w:jc w:val="left"/>
        <w:rPr>
          <w:rFonts w:hint="default"/>
        </w:rPr>
      </w:pPr>
      <w:r>
        <w:rPr>
          <w:rFonts w:hint="eastAsia"/>
        </w:rPr>
        <w:t>　実施施設の長</w:t>
      </w:r>
    </w:p>
    <w:p>
      <w:pPr>
        <w:pStyle w:val="0"/>
        <w:ind w:left="75"/>
        <w:jc w:val="left"/>
        <w:rPr>
          <w:rFonts w:hint="default"/>
        </w:rPr>
      </w:pPr>
      <w:r>
        <w:rPr>
          <w:rFonts w:hint="eastAsia"/>
        </w:rPr>
        <w:t>　　　　　　　　　　　　　　　　　　　申込者　住所</w:t>
      </w:r>
    </w:p>
    <w:p>
      <w:pPr>
        <w:pStyle w:val="0"/>
        <w:tabs>
          <w:tab w:val="center" w:leader="none" w:pos="6382"/>
        </w:tabs>
        <w:ind w:left="75" w:firstLine="3960" w:firstLineChars="1800"/>
        <w:jc w:val="left"/>
        <w:rPr>
          <w:rFonts w:hint="default"/>
        </w:rPr>
      </w:pPr>
      <w:r>
        <w:rPr>
          <w:rFonts w:hint="eastAsia"/>
        </w:rPr>
        <w:t>（保護者）氏名</w:t>
      </w:r>
    </w:p>
    <w:p>
      <w:pPr>
        <w:pStyle w:val="0"/>
        <w:ind w:left="75"/>
        <w:jc w:val="left"/>
        <w:rPr>
          <w:rFonts w:hint="default"/>
        </w:rPr>
      </w:pPr>
      <w:r>
        <w:rPr>
          <w:rFonts w:hint="eastAsia"/>
        </w:rPr>
        <w:t>　　　　　　　　　　　　　　　　　　　　　　　電話（自宅）　　（　　）</w:t>
      </w:r>
    </w:p>
    <w:p>
      <w:pPr>
        <w:pStyle w:val="0"/>
        <w:ind w:left="75"/>
        <w:jc w:val="left"/>
        <w:rPr>
          <w:rFonts w:hint="default"/>
        </w:rPr>
      </w:pPr>
      <w:r>
        <w:rPr>
          <w:rFonts w:hint="eastAsia"/>
        </w:rPr>
        <w:t>　病児保育事業を利用したいので、鴨川市病児保育事業実施要綱第</w:t>
      </w:r>
      <w:r>
        <w:rPr>
          <w:rFonts w:hint="eastAsia"/>
        </w:rPr>
        <w:t>10</w:t>
      </w:r>
      <w:r>
        <w:rPr>
          <w:rFonts w:hint="eastAsia"/>
        </w:rPr>
        <w:t>条の規定により、次のとおり申し込みます。なお、利用に当たり、裏面の事項について同意します。</w:t>
      </w:r>
    </w:p>
    <w:tbl>
      <w:tblPr>
        <w:tblStyle w:val="15"/>
        <w:tblW w:w="0" w:type="auto"/>
        <w:tblInd w:w="108" w:type="dxa"/>
        <w:tblLayout w:type="fixed"/>
        <w:tblLook w:firstRow="1" w:lastRow="0" w:firstColumn="1" w:lastColumn="0" w:noHBand="0" w:noVBand="1" w:val="04A0"/>
      </w:tblPr>
      <w:tblGrid>
        <w:gridCol w:w="1470"/>
        <w:gridCol w:w="2270"/>
        <w:gridCol w:w="1210"/>
        <w:gridCol w:w="880"/>
        <w:gridCol w:w="2959"/>
      </w:tblGrid>
      <w:tr>
        <w:trPr>
          <w:trHeight w:val="185" w:hRule="atLeast"/>
        </w:trPr>
        <w:tc>
          <w:tcPr>
            <w:tcW w:w="1470" w:type="dxa"/>
            <w:vAlign w:val="top"/>
          </w:tcPr>
          <w:p>
            <w:pPr>
              <w:pStyle w:val="0"/>
              <w:rPr>
                <w:rFonts w:hint="default"/>
              </w:rPr>
            </w:pPr>
            <w:r>
              <w:rPr>
                <w:rFonts w:hint="eastAsia"/>
              </w:rPr>
              <w:t>ふりがな</w:t>
            </w:r>
          </w:p>
        </w:tc>
        <w:tc>
          <w:tcPr>
            <w:tcW w:w="2270" w:type="dxa"/>
            <w:vAlign w:val="top"/>
          </w:tcPr>
          <w:p>
            <w:pPr>
              <w:pStyle w:val="0"/>
              <w:rPr>
                <w:rFonts w:hint="default"/>
              </w:rPr>
            </w:pPr>
          </w:p>
        </w:tc>
        <w:tc>
          <w:tcPr>
            <w:tcW w:w="1210" w:type="dxa"/>
            <w:vAlign w:val="top"/>
          </w:tcPr>
          <w:p>
            <w:pPr>
              <w:pStyle w:val="0"/>
              <w:jc w:val="center"/>
              <w:rPr>
                <w:rFonts w:hint="default"/>
              </w:rPr>
            </w:pPr>
            <w:r>
              <w:rPr>
                <w:rFonts w:hint="eastAsia"/>
              </w:rPr>
              <w:t>登録番号</w:t>
            </w:r>
          </w:p>
        </w:tc>
        <w:tc>
          <w:tcPr>
            <w:tcW w:w="880" w:type="dxa"/>
            <w:vAlign w:val="top"/>
          </w:tcPr>
          <w:p>
            <w:pPr>
              <w:pStyle w:val="0"/>
              <w:jc w:val="center"/>
              <w:rPr>
                <w:rFonts w:hint="default"/>
              </w:rPr>
            </w:pPr>
            <w:r>
              <w:rPr>
                <w:rFonts w:hint="eastAsia"/>
              </w:rPr>
              <w:t>性別</w:t>
            </w:r>
          </w:p>
        </w:tc>
        <w:tc>
          <w:tcPr>
            <w:tcW w:w="2959" w:type="dxa"/>
            <w:vAlign w:val="top"/>
          </w:tcPr>
          <w:p>
            <w:pPr>
              <w:pStyle w:val="0"/>
              <w:jc w:val="center"/>
              <w:rPr>
                <w:rFonts w:hint="default"/>
              </w:rPr>
            </w:pPr>
            <w:r>
              <w:rPr>
                <w:rFonts w:hint="eastAsia"/>
              </w:rPr>
              <w:t>生年月日</w:t>
            </w:r>
          </w:p>
        </w:tc>
      </w:tr>
      <w:tr>
        <w:trPr>
          <w:trHeight w:val="185" w:hRule="atLeast"/>
        </w:trPr>
        <w:tc>
          <w:tcPr>
            <w:tcW w:w="1470" w:type="dxa"/>
            <w:vAlign w:val="top"/>
          </w:tcPr>
          <w:p>
            <w:pPr>
              <w:pStyle w:val="0"/>
              <w:rPr>
                <w:rFonts w:hint="default"/>
              </w:rPr>
            </w:pPr>
            <w:r>
              <w:rPr>
                <w:rFonts w:hint="eastAsia"/>
              </w:rPr>
              <w:t>児童氏名</w:t>
            </w:r>
          </w:p>
        </w:tc>
        <w:tc>
          <w:tcPr>
            <w:tcW w:w="2270" w:type="dxa"/>
            <w:vAlign w:val="top"/>
          </w:tcPr>
          <w:p>
            <w:pPr>
              <w:pStyle w:val="0"/>
              <w:rPr>
                <w:rFonts w:hint="default"/>
              </w:rPr>
            </w:pPr>
          </w:p>
        </w:tc>
        <w:tc>
          <w:tcPr>
            <w:tcW w:w="1210" w:type="dxa"/>
            <w:vAlign w:val="top"/>
          </w:tcPr>
          <w:p>
            <w:pPr>
              <w:pStyle w:val="0"/>
              <w:jc w:val="center"/>
              <w:rPr>
                <w:rFonts w:hint="default"/>
              </w:rPr>
            </w:pPr>
            <w:r>
              <w:rPr>
                <w:rFonts w:hint="eastAsia"/>
              </w:rPr>
              <w:t>－</w:t>
            </w:r>
          </w:p>
        </w:tc>
        <w:tc>
          <w:tcPr>
            <w:tcW w:w="880" w:type="dxa"/>
            <w:vAlign w:val="top"/>
          </w:tcPr>
          <w:p>
            <w:pPr>
              <w:pStyle w:val="0"/>
              <w:rPr>
                <w:rFonts w:hint="default"/>
              </w:rPr>
            </w:pPr>
            <w:r>
              <w:rPr>
                <w:rFonts w:hint="eastAsia"/>
              </w:rPr>
              <w:t>男・女</w:t>
            </w:r>
          </w:p>
        </w:tc>
        <w:tc>
          <w:tcPr>
            <w:tcW w:w="2959" w:type="dxa"/>
            <w:vAlign w:val="top"/>
          </w:tcPr>
          <w:p>
            <w:pPr>
              <w:pStyle w:val="0"/>
              <w:rPr>
                <w:rFonts w:hint="default"/>
              </w:rPr>
            </w:pPr>
            <w:r>
              <w:rPr>
                <w:rFonts w:hint="eastAsia"/>
              </w:rPr>
              <w:t>　　　　年　　月　　日</w:t>
            </w:r>
          </w:p>
        </w:tc>
      </w:tr>
      <w:tr>
        <w:trPr>
          <w:trHeight w:val="128" w:hRule="atLeast"/>
        </w:trPr>
        <w:tc>
          <w:tcPr>
            <w:tcW w:w="1470" w:type="dxa"/>
            <w:vAlign w:val="top"/>
          </w:tcPr>
          <w:p>
            <w:pPr>
              <w:pStyle w:val="0"/>
              <w:rPr>
                <w:rFonts w:hint="default"/>
              </w:rPr>
            </w:pPr>
            <w:r>
              <w:rPr>
                <w:rFonts w:hint="eastAsia"/>
              </w:rPr>
              <w:t>利用を希望</w:t>
            </w:r>
          </w:p>
          <w:p>
            <w:pPr>
              <w:pStyle w:val="0"/>
              <w:rPr>
                <w:rFonts w:hint="default"/>
              </w:rPr>
            </w:pPr>
            <w:r>
              <w:rPr>
                <w:rFonts w:hint="eastAsia"/>
              </w:rPr>
              <w:t>する日時</w:t>
            </w:r>
          </w:p>
        </w:tc>
        <w:tc>
          <w:tcPr>
            <w:tcW w:w="7319" w:type="dxa"/>
            <w:gridSpan w:val="4"/>
            <w:vAlign w:val="top"/>
          </w:tcPr>
          <w:p>
            <w:pPr>
              <w:pStyle w:val="0"/>
              <w:rPr>
                <w:rFonts w:hint="default"/>
              </w:rPr>
            </w:pPr>
            <w:r>
              <w:rPr>
                <w:rFonts w:hint="eastAsia"/>
              </w:rPr>
              <w:t>　　　　年　　月　　</w:t>
            </w:r>
            <w:bookmarkStart w:id="0" w:name="_GoBack"/>
            <w:bookmarkEnd w:id="0"/>
            <w:r>
              <w:rPr>
                <w:rFonts w:hint="eastAsia"/>
              </w:rPr>
              <w:t>日（　　）</w:t>
            </w:r>
          </w:p>
          <w:p>
            <w:pPr>
              <w:pStyle w:val="0"/>
              <w:rPr>
                <w:rFonts w:hint="default"/>
              </w:rPr>
            </w:pPr>
            <w:r>
              <w:rPr>
                <w:rFonts w:hint="eastAsia"/>
              </w:rPr>
              <w:t>　午前・午後　　時　　分から午前・午後　　時　　分まで</w:t>
            </w:r>
          </w:p>
        </w:tc>
      </w:tr>
      <w:tr>
        <w:trPr>
          <w:trHeight w:val="126" w:hRule="atLeast"/>
        </w:trPr>
        <w:tc>
          <w:tcPr>
            <w:tcW w:w="1470" w:type="dxa"/>
            <w:vAlign w:val="top"/>
          </w:tcPr>
          <w:p>
            <w:pPr>
              <w:pStyle w:val="0"/>
              <w:rPr>
                <w:rFonts w:hint="default"/>
              </w:rPr>
            </w:pPr>
            <w:r>
              <w:rPr>
                <w:rFonts w:hint="eastAsia"/>
              </w:rPr>
              <w:t>保育することができない事由</w:t>
            </w:r>
          </w:p>
        </w:tc>
        <w:tc>
          <w:tcPr>
            <w:tcW w:w="7319" w:type="dxa"/>
            <w:gridSpan w:val="4"/>
            <w:vAlign w:val="top"/>
          </w:tcPr>
          <w:p>
            <w:pPr>
              <w:pStyle w:val="0"/>
              <w:rPr>
                <w:rFonts w:hint="default"/>
              </w:rPr>
            </w:pPr>
            <w:r>
              <w:rPr>
                <w:rFonts w:hint="eastAsia"/>
              </w:rPr>
              <w:t>１　就労　　２　疾病　　３　事故　　４　出産　　５　冠婚葬祭</w:t>
            </w:r>
          </w:p>
          <w:p>
            <w:pPr>
              <w:pStyle w:val="0"/>
              <w:rPr>
                <w:rFonts w:hint="default"/>
              </w:rPr>
            </w:pPr>
            <w:r>
              <w:rPr>
                <w:rFonts w:hint="eastAsia"/>
              </w:rPr>
              <w:t>６　その他（　　　　　　　　　　　　　　　　　　）</w:t>
            </w:r>
          </w:p>
        </w:tc>
      </w:tr>
      <w:tr>
        <w:trPr>
          <w:trHeight w:val="126" w:hRule="atLeast"/>
        </w:trPr>
        <w:tc>
          <w:tcPr>
            <w:tcW w:w="1470" w:type="dxa"/>
            <w:vAlign w:val="top"/>
          </w:tcPr>
          <w:p>
            <w:pPr>
              <w:pStyle w:val="0"/>
              <w:rPr>
                <w:rFonts w:hint="default"/>
              </w:rPr>
            </w:pPr>
            <w:r>
              <w:rPr>
                <w:rFonts w:hint="eastAsia"/>
              </w:rPr>
              <w:t>迎えの人</w:t>
            </w:r>
          </w:p>
        </w:tc>
        <w:tc>
          <w:tcPr>
            <w:tcW w:w="7319" w:type="dxa"/>
            <w:gridSpan w:val="4"/>
            <w:vAlign w:val="top"/>
          </w:tcPr>
          <w:p>
            <w:pPr>
              <w:pStyle w:val="0"/>
              <w:rPr>
                <w:rFonts w:hint="default"/>
              </w:rPr>
            </w:pPr>
            <w:r>
              <w:rPr>
                <w:rFonts w:hint="eastAsia"/>
              </w:rPr>
              <w:t>氏名　　　　　　　　　　　（児童との続柄）</w:t>
            </w:r>
          </w:p>
          <w:p>
            <w:pPr>
              <w:pStyle w:val="0"/>
              <w:rPr>
                <w:rFonts w:hint="default"/>
              </w:rPr>
            </w:pPr>
            <w:r>
              <w:rPr>
                <w:rFonts w:hint="eastAsia"/>
              </w:rPr>
              <w:t>携帯電話番号</w:t>
            </w:r>
          </w:p>
        </w:tc>
      </w:tr>
      <w:tr>
        <w:trPr>
          <w:trHeight w:val="126" w:hRule="atLeast"/>
        </w:trPr>
        <w:tc>
          <w:tcPr>
            <w:tcW w:w="1470" w:type="dxa"/>
            <w:vAlign w:val="top"/>
          </w:tcPr>
          <w:p>
            <w:pPr>
              <w:pStyle w:val="0"/>
              <w:rPr>
                <w:rFonts w:hint="default"/>
              </w:rPr>
            </w:pPr>
            <w:r>
              <w:rPr>
                <w:rFonts w:hint="eastAsia"/>
              </w:rPr>
              <w:t>迎えの時間</w:t>
            </w:r>
          </w:p>
        </w:tc>
        <w:tc>
          <w:tcPr>
            <w:tcW w:w="7319" w:type="dxa"/>
            <w:gridSpan w:val="4"/>
            <w:vAlign w:val="top"/>
          </w:tcPr>
          <w:p>
            <w:pPr>
              <w:pStyle w:val="0"/>
              <w:rPr>
                <w:rFonts w:hint="default"/>
              </w:rPr>
            </w:pPr>
            <w:r>
              <w:rPr>
                <w:rFonts w:hint="eastAsia"/>
              </w:rPr>
              <w:t>　　　　　　　　時　　　分頃</w:t>
            </w:r>
          </w:p>
        </w:tc>
      </w:tr>
      <w:tr>
        <w:trPr>
          <w:trHeight w:val="126" w:hRule="atLeast"/>
        </w:trPr>
        <w:tc>
          <w:tcPr>
            <w:tcW w:w="1470" w:type="dxa"/>
            <w:vAlign w:val="top"/>
          </w:tcPr>
          <w:p>
            <w:pPr>
              <w:pStyle w:val="0"/>
              <w:rPr>
                <w:rFonts w:hint="default"/>
                <w:b w:val="0"/>
                <w:color w:val="auto"/>
              </w:rPr>
            </w:pPr>
            <w:r>
              <w:rPr>
                <w:rFonts w:hint="eastAsia"/>
                <w:b w:val="0"/>
                <w:color w:val="auto"/>
              </w:rPr>
              <w:t>緊急連絡先</w:t>
            </w:r>
          </w:p>
        </w:tc>
        <w:tc>
          <w:tcPr>
            <w:tcW w:w="7319" w:type="dxa"/>
            <w:gridSpan w:val="4"/>
            <w:vAlign w:val="top"/>
          </w:tcPr>
          <w:p>
            <w:pPr>
              <w:pStyle w:val="0"/>
              <w:rPr>
                <w:rFonts w:hint="default"/>
                <w:b w:val="0"/>
                <w:color w:val="auto"/>
              </w:rPr>
            </w:pPr>
            <w:r>
              <w:rPr>
                <w:rFonts w:hint="eastAsia"/>
                <w:b w:val="0"/>
                <w:color w:val="auto"/>
              </w:rPr>
              <w:t>氏名　　　　　　　　　　　　（続柄　　　　）</w:t>
            </w:r>
          </w:p>
          <w:p>
            <w:pPr>
              <w:pStyle w:val="0"/>
              <w:rPr>
                <w:rFonts w:hint="default"/>
                <w:b w:val="0"/>
                <w:color w:val="auto"/>
              </w:rPr>
            </w:pPr>
            <w:r>
              <w:rPr>
                <w:rFonts w:hint="eastAsia"/>
                <w:b w:val="0"/>
                <w:color w:val="auto"/>
              </w:rPr>
              <w:t>連絡先の名称</w:t>
            </w:r>
            <w:r>
              <w:rPr>
                <w:rFonts w:hint="eastAsia"/>
                <w:b w:val="0"/>
                <w:color w:val="auto"/>
              </w:rPr>
              <w:t>(</w:t>
            </w:r>
            <w:r>
              <w:rPr>
                <w:rFonts w:hint="eastAsia"/>
                <w:b w:val="0"/>
                <w:color w:val="auto"/>
              </w:rPr>
              <w:t>勤務先</w:t>
            </w:r>
            <w:r>
              <w:rPr>
                <w:rFonts w:hint="default"/>
                <w:b w:val="0"/>
                <w:color w:val="auto"/>
              </w:rPr>
              <w:t>及び所属</w:t>
            </w:r>
            <w:r>
              <w:rPr>
                <w:rFonts w:hint="default"/>
                <w:b w:val="0"/>
                <w:color w:val="auto"/>
              </w:rPr>
              <w:t>)</w:t>
            </w:r>
          </w:p>
          <w:p>
            <w:pPr>
              <w:pStyle w:val="0"/>
              <w:rPr>
                <w:rFonts w:hint="default"/>
                <w:b w:val="0"/>
                <w:color w:val="auto"/>
              </w:rPr>
            </w:pPr>
            <w:r>
              <w:rPr>
                <w:rFonts w:hint="eastAsia"/>
                <w:b w:val="0"/>
                <w:color w:val="auto"/>
              </w:rPr>
              <w:t>電話番号　　　　　　－　　　　－　</w:t>
            </w:r>
            <w:r>
              <w:rPr>
                <w:rFonts w:hint="default"/>
                <w:b w:val="0"/>
                <w:color w:val="auto"/>
              </w:rPr>
              <w:t>　　　　</w:t>
            </w:r>
            <w:r>
              <w:rPr>
                <w:rFonts w:hint="eastAsia"/>
                <w:b w:val="0"/>
                <w:color w:val="auto"/>
              </w:rPr>
              <w:t>（</w:t>
            </w:r>
            <w:r>
              <w:rPr>
                <w:rFonts w:hint="default"/>
                <w:b w:val="0"/>
                <w:color w:val="auto"/>
              </w:rPr>
              <w:t>内線</w:t>
            </w:r>
            <w:r>
              <w:rPr>
                <w:rFonts w:hint="eastAsia"/>
                <w:b w:val="0"/>
                <w:color w:val="auto"/>
              </w:rPr>
              <w:t>番号　</w:t>
            </w:r>
            <w:r>
              <w:rPr>
                <w:rFonts w:hint="default"/>
                <w:b w:val="0"/>
                <w:color w:val="auto"/>
              </w:rPr>
              <w:t>　　　　）</w:t>
            </w:r>
          </w:p>
        </w:tc>
      </w:tr>
    </w:tbl>
    <w:p>
      <w:pPr>
        <w:pStyle w:val="0"/>
        <w:rPr>
          <w:rFonts w:hint="default"/>
          <w:b w:val="0"/>
          <w:color w:val="auto"/>
        </w:rPr>
      </w:pPr>
      <w:r>
        <w:rPr>
          <w:rFonts w:hint="eastAsia"/>
          <w:b w:val="0"/>
          <w:color w:val="auto"/>
        </w:rPr>
        <w:t>　注意事項</w:t>
      </w:r>
    </w:p>
    <w:p>
      <w:pPr>
        <w:pStyle w:val="0"/>
        <w:ind w:left="660" w:hanging="660" w:hangingChars="300"/>
        <w:rPr>
          <w:rFonts w:hint="default"/>
          <w:b w:val="0"/>
          <w:color w:val="auto"/>
        </w:rPr>
      </w:pPr>
      <w:r>
        <w:rPr>
          <w:rFonts w:hint="eastAsia"/>
          <w:b w:val="0"/>
          <w:color w:val="auto"/>
        </w:rPr>
        <w:t>　１　児童の体調が急変した場合は、お迎えをお願いしますので、必ず連絡が取れるようにしてください。就労</w:t>
      </w:r>
      <w:r>
        <w:rPr>
          <w:rFonts w:hint="default"/>
          <w:b w:val="0"/>
          <w:color w:val="auto"/>
        </w:rPr>
        <w:t>中</w:t>
      </w:r>
      <w:r>
        <w:rPr>
          <w:rFonts w:hint="eastAsia"/>
          <w:b w:val="0"/>
          <w:color w:val="auto"/>
        </w:rPr>
        <w:t>の</w:t>
      </w:r>
      <w:r>
        <w:rPr>
          <w:rFonts w:hint="default"/>
          <w:b w:val="0"/>
          <w:color w:val="auto"/>
        </w:rPr>
        <w:t>場合</w:t>
      </w:r>
      <w:r>
        <w:rPr>
          <w:rFonts w:hint="eastAsia"/>
          <w:b w:val="0"/>
          <w:color w:val="auto"/>
        </w:rPr>
        <w:t>等</w:t>
      </w:r>
      <w:r>
        <w:rPr>
          <w:rFonts w:hint="default"/>
          <w:b w:val="0"/>
          <w:color w:val="auto"/>
        </w:rPr>
        <w:t>、携帯電話で</w:t>
      </w:r>
      <w:r>
        <w:rPr>
          <w:rFonts w:hint="eastAsia"/>
          <w:b w:val="0"/>
          <w:color w:val="auto"/>
        </w:rPr>
        <w:t>は</w:t>
      </w:r>
      <w:r>
        <w:rPr>
          <w:rFonts w:hint="default"/>
          <w:b w:val="0"/>
          <w:color w:val="auto"/>
        </w:rPr>
        <w:t>連絡が取れない場合があります</w:t>
      </w:r>
      <w:r>
        <w:rPr>
          <w:rFonts w:hint="eastAsia"/>
          <w:b w:val="0"/>
          <w:color w:val="auto"/>
        </w:rPr>
        <w:t>。</w:t>
      </w:r>
      <w:r>
        <w:rPr>
          <w:rFonts w:hint="default"/>
          <w:b w:val="0"/>
          <w:color w:val="auto"/>
        </w:rPr>
        <w:t>緊急</w:t>
      </w:r>
      <w:r>
        <w:rPr>
          <w:rFonts w:hint="eastAsia"/>
          <w:b w:val="0"/>
          <w:color w:val="auto"/>
        </w:rPr>
        <w:t>連絡先として勤務先の名称及び</w:t>
      </w:r>
      <w:r>
        <w:rPr>
          <w:rFonts w:hint="default"/>
          <w:b w:val="0"/>
          <w:color w:val="auto"/>
        </w:rPr>
        <w:t>所属</w:t>
      </w:r>
      <w:r>
        <w:rPr>
          <w:rFonts w:hint="eastAsia"/>
          <w:b w:val="0"/>
          <w:color w:val="auto"/>
        </w:rPr>
        <w:t>並びに電話</w:t>
      </w:r>
      <w:r>
        <w:rPr>
          <w:rFonts w:hint="default"/>
          <w:b w:val="0"/>
          <w:color w:val="auto"/>
        </w:rPr>
        <w:t>番号</w:t>
      </w:r>
      <w:r>
        <w:rPr>
          <w:rFonts w:hint="eastAsia"/>
          <w:b w:val="0"/>
          <w:color w:val="auto"/>
        </w:rPr>
        <w:t>(</w:t>
      </w:r>
      <w:r>
        <w:rPr>
          <w:rFonts w:hint="default"/>
          <w:b w:val="0"/>
          <w:color w:val="auto"/>
        </w:rPr>
        <w:t>内線番号</w:t>
      </w:r>
      <w:r>
        <w:rPr>
          <w:rFonts w:hint="eastAsia"/>
          <w:b w:val="0"/>
          <w:color w:val="auto"/>
        </w:rPr>
        <w:t>)</w:t>
      </w:r>
      <w:r>
        <w:rPr>
          <w:rFonts w:hint="eastAsia"/>
          <w:b w:val="0"/>
          <w:color w:val="auto"/>
        </w:rPr>
        <w:t>をお書きください</w:t>
      </w:r>
      <w:r>
        <w:rPr>
          <w:rFonts w:hint="default"/>
          <w:b w:val="0"/>
          <w:color w:val="auto"/>
        </w:rPr>
        <w:t>。</w:t>
      </w:r>
    </w:p>
    <w:p>
      <w:pPr>
        <w:pStyle w:val="0"/>
        <w:ind w:left="440" w:hanging="440" w:hangingChars="200"/>
        <w:rPr>
          <w:rFonts w:hint="default"/>
          <w:b w:val="0"/>
          <w:color w:val="auto"/>
        </w:rPr>
      </w:pPr>
      <w:r>
        <w:rPr>
          <w:rFonts w:hint="eastAsia"/>
          <w:b w:val="0"/>
          <w:color w:val="auto"/>
        </w:rPr>
        <w:t>　２　利用の際には、この利用申込書のほか、連絡票を併せて提出してください。</w:t>
      </w:r>
    </w:p>
    <w:p>
      <w:pPr>
        <w:pStyle w:val="0"/>
        <w:ind w:left="660" w:hanging="660" w:hangingChars="300"/>
        <w:rPr>
          <w:rFonts w:hint="default"/>
          <w:b w:val="0"/>
          <w:color w:val="auto"/>
        </w:rPr>
      </w:pPr>
      <w:r>
        <w:rPr>
          <w:rFonts w:hint="eastAsia"/>
          <w:b w:val="0"/>
          <w:color w:val="auto"/>
        </w:rPr>
        <w:t>　３</w:t>
      </w:r>
      <w:r>
        <w:rPr>
          <w:rFonts w:hint="default"/>
          <w:b w:val="0"/>
          <w:color w:val="auto"/>
        </w:rPr>
        <w:t>　</w:t>
      </w:r>
      <w:r>
        <w:rPr>
          <w:rFonts w:hint="eastAsia"/>
          <w:b w:val="0"/>
          <w:color w:val="auto"/>
        </w:rPr>
        <w:t>「鴨川市</w:t>
      </w:r>
      <w:r>
        <w:rPr>
          <w:rFonts w:hint="default"/>
          <w:b w:val="0"/>
          <w:color w:val="auto"/>
        </w:rPr>
        <w:t>病児</w:t>
      </w:r>
      <w:r>
        <w:rPr>
          <w:rFonts w:hint="eastAsia"/>
          <w:b w:val="0"/>
          <w:color w:val="auto"/>
        </w:rPr>
        <w:t>保育事業登録承認（</w:t>
      </w:r>
      <w:r>
        <w:rPr>
          <w:rFonts w:hint="default"/>
          <w:b w:val="0"/>
          <w:color w:val="auto"/>
        </w:rPr>
        <w:t>却下）</w:t>
      </w:r>
      <w:r>
        <w:rPr>
          <w:rFonts w:hint="eastAsia"/>
          <w:b w:val="0"/>
          <w:color w:val="auto"/>
        </w:rPr>
        <w:t>通知書」が</w:t>
      </w:r>
      <w:r>
        <w:rPr>
          <w:rFonts w:hint="default"/>
          <w:b w:val="0"/>
          <w:color w:val="auto"/>
        </w:rPr>
        <w:t>届いていない場合は、届き</w:t>
      </w:r>
      <w:r>
        <w:rPr>
          <w:rFonts w:hint="eastAsia"/>
          <w:b w:val="0"/>
          <w:color w:val="auto"/>
        </w:rPr>
        <w:t>次第</w:t>
      </w:r>
      <w:r>
        <w:rPr>
          <w:rFonts w:hint="default"/>
          <w:b w:val="0"/>
          <w:color w:val="auto"/>
        </w:rPr>
        <w:t>登録番号を</w:t>
      </w:r>
      <w:r>
        <w:rPr>
          <w:rFonts w:hint="eastAsia"/>
          <w:b w:val="0"/>
          <w:color w:val="auto"/>
        </w:rPr>
        <w:t>病児保育室</w:t>
      </w:r>
      <w:r>
        <w:rPr>
          <w:rFonts w:hint="default"/>
          <w:b w:val="0"/>
          <w:color w:val="auto"/>
        </w:rPr>
        <w:t>へお知らせ</w:t>
      </w:r>
      <w:r>
        <w:rPr>
          <w:rFonts w:hint="eastAsia"/>
          <w:b w:val="0"/>
          <w:color w:val="auto"/>
        </w:rPr>
        <w:t>ください</w:t>
      </w:r>
      <w:r>
        <w:rPr>
          <w:rFonts w:hint="default"/>
          <w:b w:val="0"/>
          <w:color w:val="auto"/>
        </w:rPr>
        <w:t>。</w:t>
      </w:r>
    </w:p>
    <w:p>
      <w:pPr>
        <w:pStyle w:val="0"/>
        <w:rPr>
          <w:rFonts w:hint="eastAsia"/>
        </w:rPr>
      </w:pPr>
      <w:r>
        <w:rPr>
          <w:rFonts w:hint="eastAsia"/>
        </w:rPr>
        <w:br w:type="page"/>
      </w:r>
    </w:p>
    <w:p>
      <w:pPr>
        <w:pStyle w:val="0"/>
        <w:ind w:left="75"/>
        <w:jc w:val="center"/>
        <w:rPr>
          <w:rFonts w:hint="default"/>
        </w:rPr>
      </w:pPr>
      <w:r>
        <w:rPr>
          <w:rFonts w:hint="eastAsia"/>
        </w:rPr>
        <w:t>（裏）</w:t>
      </w:r>
    </w:p>
    <w:p>
      <w:pPr>
        <w:pStyle w:val="0"/>
        <w:jc w:val="center"/>
        <w:rPr>
          <w:rFonts w:hint="default"/>
        </w:rPr>
      </w:pPr>
      <w:r>
        <w:rPr>
          <w:rFonts w:hint="eastAsia"/>
        </w:rPr>
        <w:t>同意事項</w:t>
      </w:r>
    </w:p>
    <w:p>
      <w:pPr>
        <w:pStyle w:val="0"/>
        <w:jc w:val="right"/>
        <w:rPr>
          <w:rFonts w:hint="default"/>
        </w:rPr>
      </w:pPr>
    </w:p>
    <w:p>
      <w:pPr>
        <w:pStyle w:val="0"/>
        <w:rPr>
          <w:rFonts w:hint="default"/>
        </w:rPr>
      </w:pPr>
    </w:p>
    <w:p>
      <w:pPr>
        <w:pStyle w:val="0"/>
        <w:ind w:left="440" w:hanging="440" w:hangingChars="200"/>
        <w:rPr>
          <w:rFonts w:hint="default"/>
        </w:rPr>
      </w:pPr>
      <w:r>
        <w:rPr>
          <w:rFonts w:hint="eastAsia"/>
        </w:rPr>
        <w:t>　１　児童の状態が悪化した場合は、保護者が引き取ること。また、保護者へ連絡が取れない場合、保護者が引き取りに来るまでの時間が長い場合又は児童の状態が緊急を要する場合は、実施施設の長の判断で医療機関を受診し、治療が行われることがあること。なお、その際発生する医療費等は、保護者が負担すること。</w:t>
      </w:r>
    </w:p>
    <w:p>
      <w:pPr>
        <w:pStyle w:val="0"/>
        <w:ind w:left="440" w:hanging="440" w:hangingChars="200"/>
        <w:rPr>
          <w:rFonts w:hint="default"/>
        </w:rPr>
      </w:pPr>
      <w:r>
        <w:rPr>
          <w:rFonts w:hint="eastAsia"/>
        </w:rPr>
        <w:t>　２　実施施設の長は、保護者の申込みに際し、必要と認めるときは、実施施設に併設する病院等において児童の診察を求めることがあること。なお、その際発生する医療費等は、保護者が負担すること。</w:t>
      </w:r>
    </w:p>
    <w:p>
      <w:pPr>
        <w:pStyle w:val="0"/>
        <w:ind w:left="440" w:hanging="440" w:hangingChars="200"/>
        <w:rPr>
          <w:rFonts w:hint="default"/>
        </w:rPr>
      </w:pPr>
      <w:r>
        <w:rPr>
          <w:rFonts w:hint="eastAsia"/>
        </w:rPr>
        <w:t>　３　実施施設の長は、細心の注意を払って病児保育事業を実施するが、やむを得ない事由により実施施設内で児童間の感染が発生した場合は、当該実施施設は責任を負わないこと。</w:t>
      </w:r>
    </w:p>
    <w:p>
      <w:pPr>
        <w:pStyle w:val="0"/>
        <w:rPr>
          <w:rFonts w:hint="default"/>
        </w:rPr>
      </w:pPr>
      <w:r>
        <w:rPr>
          <w:rFonts w:hint="eastAsia"/>
        </w:rPr>
        <w:t>　４　実施施設の長から指示された病児保育の時間を厳守すること。</w:t>
      </w:r>
    </w:p>
    <w:p>
      <w:pPr>
        <w:pStyle w:val="0"/>
        <w:ind w:left="440" w:hanging="440" w:hangingChars="200"/>
        <w:rPr>
          <w:rFonts w:hint="default"/>
        </w:rPr>
      </w:pPr>
      <w:r>
        <w:rPr>
          <w:rFonts w:hint="eastAsia"/>
        </w:rPr>
        <w:t>　５　病児保育事業の利用に当たり提出した資料について、病児保育事業の実施に必要な範囲で実施施設及び市が使用・管理すること。</w:t>
      </w:r>
    </w:p>
    <w:p>
      <w:pPr>
        <w:pStyle w:val="0"/>
        <w:ind w:left="440" w:hanging="440" w:hangingChars="200"/>
        <w:rPr>
          <w:rFonts w:hint="default"/>
        </w:rPr>
      </w:pPr>
      <w:r>
        <w:rPr>
          <w:rFonts w:hint="eastAsia"/>
        </w:rPr>
        <w:t>　６　実施施設の長の指示事項を守ること。また、これに反する場合は、病児保育事業を利用することができなくなることがあること。</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ompany>鴨川市</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鴨川市</dc:creator>
  <cp:lastModifiedBy>鴨川市</cp:lastModifiedBy>
  <cp:lastPrinted>2019-02-26T07:43:24Z</cp:lastPrinted>
  <dcterms:created xsi:type="dcterms:W3CDTF">2019-02-26T07:41:00Z</dcterms:created>
  <dcterms:modified xsi:type="dcterms:W3CDTF">2019-02-26T07:41:00Z</dcterms:modified>
  <cp:revision>0</cp:revision>
</cp:coreProperties>
</file>